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30ECC" w14:textId="77777777" w:rsidR="00584DB2" w:rsidRDefault="00584DB2"/>
    <w:p w14:paraId="11D5D5A5" w14:textId="77777777" w:rsidR="00584DB2" w:rsidRDefault="00584DB2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038"/>
        <w:gridCol w:w="6608"/>
      </w:tblGrid>
      <w:tr w:rsidR="00F07C41" w:rsidRPr="00EB778E" w14:paraId="68A54EB3" w14:textId="77777777" w:rsidTr="00F21CB4">
        <w:trPr>
          <w:trHeight w:val="300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9AD00" w14:textId="77777777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Review Date</w:t>
            </w: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976A" w14:textId="77777777" w:rsidR="00F07C41" w:rsidRPr="00EB778E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77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Version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0953A31D" w14:textId="77777777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Amendments</w:t>
            </w: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07C41" w:rsidRPr="00EB778E" w14:paraId="411976B6" w14:textId="77777777" w:rsidTr="00F21CB4">
        <w:trPr>
          <w:trHeight w:val="300"/>
        </w:trPr>
        <w:tc>
          <w:tcPr>
            <w:tcW w:w="136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90797" w14:textId="53DA0492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11/</w:t>
            </w:r>
            <w:r w:rsidR="00584DB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/24 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E82C" w14:textId="77777777" w:rsidR="00F07C41" w:rsidRPr="00EB778E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77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V1.0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FBBC24A" w14:textId="77777777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Adapted from EA Template </w:t>
            </w:r>
          </w:p>
        </w:tc>
      </w:tr>
      <w:tr w:rsidR="00F07C41" w:rsidRPr="00EB778E" w14:paraId="302B79C6" w14:textId="77777777" w:rsidTr="00F21CB4">
        <w:trPr>
          <w:trHeight w:val="300"/>
        </w:trPr>
        <w:tc>
          <w:tcPr>
            <w:tcW w:w="136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EBF831" w14:textId="77777777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1BA2" w14:textId="77777777" w:rsidR="00F07C41" w:rsidRPr="00EB778E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2939F9A8" w14:textId="77777777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07C41" w:rsidRPr="00EB778E" w14:paraId="0C739A6E" w14:textId="77777777" w:rsidTr="00F21CB4">
        <w:trPr>
          <w:trHeight w:val="300"/>
        </w:trPr>
        <w:tc>
          <w:tcPr>
            <w:tcW w:w="136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EEB6F4F" w14:textId="77777777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919DD06" w14:textId="77777777" w:rsidR="00F07C41" w:rsidRPr="00EB778E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11947" w14:textId="77777777" w:rsidR="00F07C41" w:rsidRPr="00AA397B" w:rsidRDefault="00F07C41" w:rsidP="00F21C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A6B7C10" w14:textId="77777777" w:rsidR="00187037" w:rsidRDefault="00187037"/>
    <w:p w14:paraId="633B5AEF" w14:textId="2A20A40F" w:rsidR="000576BE" w:rsidRPr="000576BE" w:rsidRDefault="000576BE" w:rsidP="000576B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70C0"/>
          <w:sz w:val="72"/>
          <w:szCs w:val="72"/>
        </w:rPr>
      </w:pPr>
      <w:r w:rsidRPr="000576BE">
        <w:rPr>
          <w:rStyle w:val="normaltextrun"/>
          <w:rFonts w:ascii="Calibri" w:eastAsiaTheme="majorEastAsia" w:hAnsi="Calibri" w:cs="Calibri"/>
          <w:color w:val="0070C0"/>
          <w:sz w:val="72"/>
          <w:szCs w:val="72"/>
        </w:rPr>
        <w:t>Online safety and social media policy</w:t>
      </w:r>
    </w:p>
    <w:p w14:paraId="57884E84" w14:textId="77777777" w:rsidR="000576BE" w:rsidRDefault="000576BE" w:rsidP="000576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3C3C3C"/>
        </w:rPr>
      </w:pPr>
    </w:p>
    <w:p w14:paraId="5FDC867F" w14:textId="77777777" w:rsidR="000576BE" w:rsidRDefault="000576BE" w:rsidP="000576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3C3C3C"/>
        </w:rPr>
      </w:pPr>
    </w:p>
    <w:p w14:paraId="771C5CF6" w14:textId="25BC30CB" w:rsidR="000576BE" w:rsidRPr="000576BE" w:rsidRDefault="000576BE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C3C3C"/>
        </w:rPr>
      </w:pPr>
      <w:r w:rsidRPr="000576BE">
        <w:rPr>
          <w:rStyle w:val="normaltextrun"/>
          <w:rFonts w:ascii="Calibri" w:eastAsiaTheme="majorEastAsia" w:hAnsi="Calibri" w:cs="Calibri"/>
          <w:color w:val="3C3C3C"/>
        </w:rPr>
        <w:t xml:space="preserve">This policy has been developed to inform our club members about using social media so people feel enabled to participate, while being mindful of their responsibilities and obligations. </w:t>
      </w:r>
      <w:proofErr w:type="gramStart"/>
      <w:r w:rsidRPr="000576BE">
        <w:rPr>
          <w:rStyle w:val="normaltextrun"/>
          <w:rFonts w:ascii="Calibri" w:eastAsiaTheme="majorEastAsia" w:hAnsi="Calibri" w:cs="Calibri"/>
          <w:color w:val="3C3C3C"/>
        </w:rPr>
        <w:t>In particular, this</w:t>
      </w:r>
      <w:proofErr w:type="gramEnd"/>
      <w:r w:rsidRPr="000576BE">
        <w:rPr>
          <w:rStyle w:val="normaltextrun"/>
          <w:rFonts w:ascii="Calibri" w:eastAsiaTheme="majorEastAsia" w:hAnsi="Calibri" w:cs="Calibri"/>
          <w:color w:val="3C3C3C"/>
        </w:rPr>
        <w:t xml:space="preserve"> policy provides practical guidance allowing all parties to benefit from the use of social media, while minimising potential risks and protecting those involved.</w:t>
      </w:r>
      <w:r w:rsidRPr="000576BE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162736EA" w14:textId="77777777" w:rsidR="000576BE" w:rsidRDefault="000576BE" w:rsidP="000576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3C3C3C"/>
        </w:rPr>
      </w:pPr>
      <w:r w:rsidRPr="000576BE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46FA67DF" w14:textId="195F37B0" w:rsidR="00CB0E16" w:rsidRDefault="00CB0E16" w:rsidP="000576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3C3C3C"/>
        </w:rPr>
      </w:pPr>
      <w:r>
        <w:rPr>
          <w:rStyle w:val="eop"/>
          <w:rFonts w:ascii="Calibri" w:eastAsiaTheme="majorEastAsia" w:hAnsi="Calibri" w:cs="Calibri"/>
          <w:b/>
          <w:bCs/>
          <w:color w:val="3C3C3C"/>
        </w:rPr>
        <w:t xml:space="preserve">Stilton Striders Juniors do not have access to </w:t>
      </w:r>
      <w:r w:rsidR="00041826">
        <w:rPr>
          <w:rStyle w:val="eop"/>
          <w:rFonts w:ascii="Calibri" w:eastAsiaTheme="majorEastAsia" w:hAnsi="Calibri" w:cs="Calibri"/>
          <w:b/>
          <w:bCs/>
          <w:color w:val="3C3C3C"/>
        </w:rPr>
        <w:t xml:space="preserve">club social media accounts, and therefore this policy applies to adults </w:t>
      </w:r>
      <w:proofErr w:type="gramStart"/>
      <w:r w:rsidR="00041826">
        <w:rPr>
          <w:rStyle w:val="eop"/>
          <w:rFonts w:ascii="Calibri" w:eastAsiaTheme="majorEastAsia" w:hAnsi="Calibri" w:cs="Calibri"/>
          <w:b/>
          <w:bCs/>
          <w:color w:val="3C3C3C"/>
        </w:rPr>
        <w:t>Striders</w:t>
      </w:r>
      <w:proofErr w:type="gramEnd"/>
      <w:r w:rsidR="00041826">
        <w:rPr>
          <w:rStyle w:val="eop"/>
          <w:rFonts w:ascii="Calibri" w:eastAsiaTheme="majorEastAsia" w:hAnsi="Calibri" w:cs="Calibri"/>
          <w:b/>
          <w:bCs/>
          <w:color w:val="3C3C3C"/>
        </w:rPr>
        <w:t xml:space="preserve"> members only.</w:t>
      </w:r>
    </w:p>
    <w:p w14:paraId="05C886D2" w14:textId="77777777" w:rsidR="00041826" w:rsidRPr="000576BE" w:rsidRDefault="00041826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C3C3C"/>
        </w:rPr>
      </w:pPr>
    </w:p>
    <w:p w14:paraId="7972780F" w14:textId="77777777" w:rsidR="000576BE" w:rsidRPr="006735E4" w:rsidRDefault="000576BE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70C0"/>
        </w:rPr>
      </w:pPr>
      <w:r w:rsidRPr="006735E4">
        <w:rPr>
          <w:rStyle w:val="normaltextrun"/>
          <w:rFonts w:ascii="Calibri" w:eastAsiaTheme="majorEastAsia" w:hAnsi="Calibri" w:cs="Calibri"/>
          <w:b/>
          <w:bCs/>
          <w:color w:val="0070C0"/>
        </w:rPr>
        <w:t>Managing online presence</w:t>
      </w:r>
      <w:r w:rsidRPr="006735E4">
        <w:rPr>
          <w:rStyle w:val="eop"/>
          <w:rFonts w:ascii="Calibri" w:eastAsiaTheme="majorEastAsia" w:hAnsi="Calibri" w:cs="Calibri"/>
          <w:b/>
          <w:bCs/>
          <w:color w:val="0070C0"/>
        </w:rPr>
        <w:t> </w:t>
      </w:r>
    </w:p>
    <w:p w14:paraId="3774DB79" w14:textId="2A130993" w:rsidR="000576BE" w:rsidRPr="000576BE" w:rsidRDefault="000576BE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C3C3C"/>
        </w:rPr>
      </w:pPr>
      <w:r w:rsidRPr="000576BE">
        <w:rPr>
          <w:rStyle w:val="normaltextrun"/>
          <w:rFonts w:ascii="Calibri" w:eastAsiaTheme="majorEastAsia" w:hAnsi="Calibri" w:cs="Calibri"/>
          <w:color w:val="3C3C3C"/>
        </w:rPr>
        <w:t xml:space="preserve">Our online presence through our website </w:t>
      </w:r>
      <w:r w:rsidR="001C34C7">
        <w:rPr>
          <w:rStyle w:val="normaltextrun"/>
          <w:rFonts w:ascii="Calibri" w:eastAsiaTheme="majorEastAsia" w:hAnsi="Calibri" w:cs="Calibri"/>
          <w:color w:val="3C3C3C"/>
        </w:rPr>
        <w:t>and</w:t>
      </w:r>
      <w:r w:rsidRPr="000576BE">
        <w:rPr>
          <w:rStyle w:val="normaltextrun"/>
          <w:rFonts w:ascii="Calibri" w:eastAsiaTheme="majorEastAsia" w:hAnsi="Calibri" w:cs="Calibri"/>
          <w:color w:val="3C3C3C"/>
        </w:rPr>
        <w:t xml:space="preserve"> social media platforms will adhere to the following guidelines:</w:t>
      </w:r>
      <w:r w:rsidRPr="000576BE">
        <w:rPr>
          <w:rStyle w:val="eop"/>
          <w:rFonts w:ascii="Calibri" w:eastAsiaTheme="majorEastAsia" w:hAnsi="Calibri" w:cs="Calibri"/>
          <w:color w:val="3C3C3C"/>
        </w:rPr>
        <w:t> </w:t>
      </w:r>
    </w:p>
    <w:p w14:paraId="19148CE6" w14:textId="20AC417C" w:rsidR="000576BE" w:rsidRPr="000576BE" w:rsidRDefault="001C34C7" w:rsidP="001C34C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C3C3C"/>
        </w:rPr>
      </w:pPr>
      <w:r>
        <w:rPr>
          <w:rStyle w:val="normaltextrun"/>
          <w:rFonts w:ascii="Calibri" w:eastAsiaTheme="majorEastAsia" w:hAnsi="Calibri" w:cs="Calibri"/>
          <w:color w:val="3C3C3C"/>
        </w:rPr>
        <w:t>A</w:t>
      </w:r>
      <w:r w:rsidR="000576BE" w:rsidRPr="000576BE">
        <w:rPr>
          <w:rStyle w:val="normaltextrun"/>
          <w:rFonts w:ascii="Calibri" w:eastAsiaTheme="majorEastAsia" w:hAnsi="Calibri" w:cs="Calibri"/>
          <w:color w:val="3C3C3C"/>
        </w:rPr>
        <w:t xml:space="preserve">ll social media accounts will be password-protected, and at least 2 members of the </w:t>
      </w:r>
      <w:r>
        <w:rPr>
          <w:rStyle w:val="normaltextrun"/>
          <w:rFonts w:ascii="Calibri" w:eastAsiaTheme="majorEastAsia" w:hAnsi="Calibri" w:cs="Calibri"/>
          <w:color w:val="3C3C3C"/>
        </w:rPr>
        <w:t>Committee</w:t>
      </w:r>
      <w:r w:rsidR="000576BE" w:rsidRPr="000576BE">
        <w:rPr>
          <w:rStyle w:val="normaltextrun"/>
          <w:rFonts w:ascii="Calibri" w:eastAsiaTheme="majorEastAsia" w:hAnsi="Calibri" w:cs="Calibri"/>
          <w:color w:val="3C3C3C"/>
        </w:rPr>
        <w:t xml:space="preserve"> will have </w:t>
      </w:r>
      <w:r w:rsidR="00033894">
        <w:rPr>
          <w:rStyle w:val="normaltextrun"/>
          <w:rFonts w:ascii="Calibri" w:eastAsiaTheme="majorEastAsia" w:hAnsi="Calibri" w:cs="Calibri"/>
          <w:color w:val="3C3C3C"/>
        </w:rPr>
        <w:t xml:space="preserve">administrator </w:t>
      </w:r>
      <w:r w:rsidR="000576BE" w:rsidRPr="000576BE">
        <w:rPr>
          <w:rStyle w:val="normaltextrun"/>
          <w:rFonts w:ascii="Calibri" w:eastAsiaTheme="majorEastAsia" w:hAnsi="Calibri" w:cs="Calibri"/>
          <w:color w:val="3C3C3C"/>
        </w:rPr>
        <w:t xml:space="preserve">access to </w:t>
      </w:r>
      <w:r w:rsidR="00033894">
        <w:rPr>
          <w:rStyle w:val="normaltextrun"/>
          <w:rFonts w:ascii="Calibri" w:eastAsiaTheme="majorEastAsia" w:hAnsi="Calibri" w:cs="Calibri"/>
          <w:color w:val="3C3C3C"/>
        </w:rPr>
        <w:t>the</w:t>
      </w:r>
      <w:r w:rsidR="000576BE" w:rsidRPr="000576BE">
        <w:rPr>
          <w:rStyle w:val="normaltextrun"/>
          <w:rFonts w:ascii="Calibri" w:eastAsiaTheme="majorEastAsia" w:hAnsi="Calibri" w:cs="Calibri"/>
          <w:color w:val="3C3C3C"/>
        </w:rPr>
        <w:t xml:space="preserve"> account and password</w:t>
      </w:r>
      <w:r w:rsidR="00CB0E16">
        <w:rPr>
          <w:rStyle w:val="normaltextrun"/>
          <w:rFonts w:ascii="Calibri" w:eastAsiaTheme="majorEastAsia" w:hAnsi="Calibri" w:cs="Calibri"/>
          <w:color w:val="3C3C3C"/>
        </w:rPr>
        <w:t>.</w:t>
      </w:r>
      <w:r w:rsidR="000576BE" w:rsidRPr="000576BE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2E592B79" w14:textId="0B58FE41" w:rsidR="001D1F8A" w:rsidRPr="001D1F8A" w:rsidRDefault="00033894" w:rsidP="00A415A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C3C3C"/>
        </w:rPr>
      </w:pPr>
      <w:r w:rsidRPr="001D1F8A">
        <w:rPr>
          <w:rStyle w:val="normaltextrun"/>
          <w:rFonts w:ascii="Calibri" w:eastAsiaTheme="majorEastAsia" w:hAnsi="Calibri" w:cs="Calibri"/>
          <w:color w:val="3C3C3C"/>
        </w:rPr>
        <w:t>Accounts</w:t>
      </w:r>
      <w:r w:rsidR="000576BE" w:rsidRPr="001D1F8A">
        <w:rPr>
          <w:rStyle w:val="normaltextrun"/>
          <w:rFonts w:ascii="Calibri" w:eastAsiaTheme="majorEastAsia" w:hAnsi="Calibri" w:cs="Calibri"/>
          <w:color w:val="3C3C3C"/>
        </w:rPr>
        <w:t xml:space="preserve"> will be monitored by at least two designated </w:t>
      </w:r>
      <w:r w:rsidR="001D1F8A" w:rsidRPr="001D1F8A">
        <w:rPr>
          <w:rStyle w:val="normaltextrun"/>
          <w:rFonts w:ascii="Calibri" w:eastAsiaTheme="majorEastAsia" w:hAnsi="Calibri" w:cs="Calibri"/>
          <w:color w:val="3C3C3C"/>
        </w:rPr>
        <w:t xml:space="preserve">Committee Members </w:t>
      </w:r>
      <w:r w:rsidR="000576BE" w:rsidRPr="001D1F8A">
        <w:rPr>
          <w:rStyle w:val="normaltextrun"/>
          <w:rFonts w:ascii="Calibri" w:eastAsiaTheme="majorEastAsia" w:hAnsi="Calibri" w:cs="Calibri"/>
          <w:color w:val="3C3C3C"/>
        </w:rPr>
        <w:t xml:space="preserve">volunteers </w:t>
      </w:r>
      <w:proofErr w:type="gramStart"/>
      <w:r w:rsidR="000576BE" w:rsidRPr="001D1F8A">
        <w:rPr>
          <w:rStyle w:val="normaltextrun"/>
          <w:rFonts w:ascii="Calibri" w:eastAsiaTheme="majorEastAsia" w:hAnsi="Calibri" w:cs="Calibri"/>
          <w:color w:val="3C3C3C"/>
        </w:rPr>
        <w:t>in order to</w:t>
      </w:r>
      <w:proofErr w:type="gramEnd"/>
      <w:r w:rsidR="000576BE" w:rsidRPr="001D1F8A">
        <w:rPr>
          <w:rStyle w:val="normaltextrun"/>
          <w:rFonts w:ascii="Calibri" w:eastAsiaTheme="majorEastAsia" w:hAnsi="Calibri" w:cs="Calibri"/>
          <w:color w:val="3C3C3C"/>
        </w:rPr>
        <w:t xml:space="preserve"> provide transparency</w:t>
      </w:r>
      <w:r w:rsidR="00CB0E16">
        <w:rPr>
          <w:rStyle w:val="normaltextrun"/>
          <w:rFonts w:ascii="Calibri" w:eastAsiaTheme="majorEastAsia" w:hAnsi="Calibri" w:cs="Calibri"/>
          <w:color w:val="3C3C3C"/>
        </w:rPr>
        <w:t>.</w:t>
      </w:r>
    </w:p>
    <w:p w14:paraId="4B55B7FC" w14:textId="20586ED1" w:rsidR="000576BE" w:rsidRPr="001D1F8A" w:rsidRDefault="00CB0E16" w:rsidP="00A415A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C3C3C"/>
        </w:rPr>
      </w:pPr>
      <w:r>
        <w:rPr>
          <w:rStyle w:val="normaltextrun"/>
          <w:rFonts w:ascii="Calibri" w:eastAsiaTheme="majorEastAsia" w:hAnsi="Calibri" w:cs="Calibri"/>
          <w:color w:val="3C3C3C"/>
        </w:rPr>
        <w:t xml:space="preserve">Account Administrators </w:t>
      </w:r>
      <w:r w:rsidR="000576BE" w:rsidRPr="001D1F8A">
        <w:rPr>
          <w:rStyle w:val="normaltextrun"/>
          <w:rFonts w:ascii="Calibri" w:eastAsiaTheme="majorEastAsia" w:hAnsi="Calibri" w:cs="Calibri"/>
          <w:color w:val="3C3C3C"/>
        </w:rPr>
        <w:t xml:space="preserve">will seek advice from our designated </w:t>
      </w:r>
      <w:r>
        <w:rPr>
          <w:rStyle w:val="normaltextrun"/>
          <w:rFonts w:ascii="Calibri" w:eastAsiaTheme="majorEastAsia" w:hAnsi="Calibri" w:cs="Calibri"/>
          <w:color w:val="3C3C3C"/>
        </w:rPr>
        <w:t>W</w:t>
      </w:r>
      <w:r w:rsidR="000576BE" w:rsidRPr="001D1F8A">
        <w:rPr>
          <w:rStyle w:val="normaltextrun"/>
          <w:rFonts w:ascii="Calibri" w:eastAsiaTheme="majorEastAsia" w:hAnsi="Calibri" w:cs="Calibri"/>
          <w:color w:val="3C3C3C"/>
        </w:rPr>
        <w:t xml:space="preserve">elfare </w:t>
      </w:r>
      <w:r>
        <w:rPr>
          <w:rStyle w:val="normaltextrun"/>
          <w:rFonts w:ascii="Calibri" w:eastAsiaTheme="majorEastAsia" w:hAnsi="Calibri" w:cs="Calibri"/>
          <w:color w:val="3C3C3C"/>
        </w:rPr>
        <w:t>O</w:t>
      </w:r>
      <w:r w:rsidR="000576BE" w:rsidRPr="001D1F8A">
        <w:rPr>
          <w:rStyle w:val="normaltextrun"/>
          <w:rFonts w:ascii="Calibri" w:eastAsiaTheme="majorEastAsia" w:hAnsi="Calibri" w:cs="Calibri"/>
          <w:color w:val="3C3C3C"/>
        </w:rPr>
        <w:t>fficer to advise on safeguarding requirements</w:t>
      </w:r>
      <w:r>
        <w:rPr>
          <w:rStyle w:val="normaltextrun"/>
          <w:rFonts w:ascii="Calibri" w:eastAsiaTheme="majorEastAsia" w:hAnsi="Calibri" w:cs="Calibri"/>
          <w:color w:val="3C3C3C"/>
        </w:rPr>
        <w:t>.</w:t>
      </w:r>
      <w:r w:rsidR="000576BE" w:rsidRPr="001D1F8A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1C462D25" w14:textId="4B3EB73D" w:rsidR="00B040A2" w:rsidRPr="00B040A2" w:rsidRDefault="00041826" w:rsidP="00D7229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C3C3C"/>
        </w:rPr>
      </w:pPr>
      <w:r w:rsidRPr="00B040A2">
        <w:rPr>
          <w:rStyle w:val="normaltextrun"/>
          <w:rFonts w:ascii="Calibri" w:eastAsiaTheme="majorEastAsia" w:hAnsi="Calibri" w:cs="Calibri"/>
          <w:color w:val="3C3C3C"/>
        </w:rPr>
        <w:t>Administrators</w:t>
      </w:r>
      <w:r w:rsidR="000576BE" w:rsidRPr="00B040A2">
        <w:rPr>
          <w:rStyle w:val="normaltextrun"/>
          <w:rFonts w:ascii="Calibri" w:eastAsiaTheme="majorEastAsia" w:hAnsi="Calibri" w:cs="Calibri"/>
          <w:color w:val="3C3C3C"/>
        </w:rPr>
        <w:t xml:space="preserve"> will remove inappropriate posts by club members, explaining why, and informing anyone who may be affected</w:t>
      </w:r>
      <w:r w:rsidR="00B040A2">
        <w:rPr>
          <w:rStyle w:val="normaltextrun"/>
          <w:rFonts w:ascii="Calibri" w:eastAsiaTheme="majorEastAsia" w:hAnsi="Calibri" w:cs="Calibri"/>
          <w:color w:val="3C3C3C"/>
        </w:rPr>
        <w:t>.</w:t>
      </w:r>
      <w:r w:rsidR="000576BE" w:rsidRPr="00B040A2">
        <w:rPr>
          <w:rStyle w:val="normaltextrun"/>
          <w:rFonts w:ascii="Calibri" w:eastAsiaTheme="majorEastAsia" w:hAnsi="Calibri" w:cs="Calibri"/>
          <w:color w:val="3C3C3C"/>
        </w:rPr>
        <w:t xml:space="preserve"> </w:t>
      </w:r>
    </w:p>
    <w:p w14:paraId="77094193" w14:textId="7D37D930" w:rsidR="000576BE" w:rsidRPr="001D159C" w:rsidRDefault="00B040A2" w:rsidP="00D7229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C3C3C"/>
        </w:rPr>
      </w:pPr>
      <w:r>
        <w:rPr>
          <w:rStyle w:val="normaltextrun"/>
          <w:rFonts w:ascii="Calibri" w:eastAsiaTheme="majorEastAsia" w:hAnsi="Calibri" w:cs="Calibri"/>
        </w:rPr>
        <w:t>Stilton Striders Junior members cannot join any of the Club’s social media accounts.</w:t>
      </w:r>
    </w:p>
    <w:p w14:paraId="3925953F" w14:textId="5AFD3B68" w:rsidR="000576BE" w:rsidRPr="001D159C" w:rsidRDefault="001D159C" w:rsidP="001C34C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C3C3C"/>
        </w:rPr>
      </w:pPr>
      <w:r>
        <w:rPr>
          <w:rStyle w:val="normaltextrun"/>
          <w:rFonts w:ascii="Calibri" w:eastAsiaTheme="majorEastAsia" w:hAnsi="Calibri" w:cs="Calibri"/>
        </w:rPr>
        <w:t xml:space="preserve">Club members can contact a Committee Member </w:t>
      </w:r>
      <w:r w:rsidR="000576BE" w:rsidRPr="001D159C">
        <w:rPr>
          <w:rStyle w:val="normaltextrun"/>
          <w:rFonts w:ascii="Calibri" w:eastAsiaTheme="majorEastAsia" w:hAnsi="Calibri" w:cs="Calibri"/>
          <w:color w:val="3C3C3C"/>
        </w:rPr>
        <w:t>if they have any concerns about something that’s happened online</w:t>
      </w:r>
      <w:r w:rsidR="00D22B28">
        <w:rPr>
          <w:rStyle w:val="normaltextrun"/>
          <w:rFonts w:ascii="Calibri" w:eastAsiaTheme="majorEastAsia" w:hAnsi="Calibri" w:cs="Calibri"/>
          <w:color w:val="3C3C3C"/>
        </w:rPr>
        <w:t>.</w:t>
      </w:r>
      <w:r w:rsidR="000576BE" w:rsidRPr="001D159C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6791C1A1" w14:textId="77777777" w:rsidR="00A676E7" w:rsidRPr="00A676E7" w:rsidRDefault="00A676E7" w:rsidP="009D01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C3C3C"/>
        </w:rPr>
      </w:pPr>
      <w:r w:rsidRPr="00A676E7">
        <w:rPr>
          <w:rStyle w:val="normaltextrun"/>
          <w:rFonts w:ascii="Calibri" w:eastAsiaTheme="majorEastAsia" w:hAnsi="Calibri" w:cs="Calibri"/>
          <w:color w:val="3C3C3C"/>
        </w:rPr>
        <w:lastRenderedPageBreak/>
        <w:t>Account</w:t>
      </w:r>
      <w:r w:rsidR="000576BE" w:rsidRPr="00A676E7">
        <w:rPr>
          <w:rStyle w:val="normaltextrun"/>
          <w:rFonts w:ascii="Calibri" w:eastAsiaTheme="majorEastAsia" w:hAnsi="Calibri" w:cs="Calibri"/>
          <w:color w:val="3C3C3C"/>
        </w:rPr>
        <w:t>, page and event settings will be set to ‘private’ so that only invited members can see their content</w:t>
      </w:r>
      <w:r w:rsidRPr="00A676E7">
        <w:rPr>
          <w:rStyle w:val="normaltextrun"/>
          <w:rFonts w:ascii="Calibri" w:eastAsiaTheme="majorEastAsia" w:hAnsi="Calibri" w:cs="Calibri"/>
          <w:color w:val="3C3C3C"/>
        </w:rPr>
        <w:t>.</w:t>
      </w:r>
    </w:p>
    <w:p w14:paraId="4DD8A51B" w14:textId="77777777" w:rsidR="00A676E7" w:rsidRPr="00A676E7" w:rsidRDefault="00A676E7" w:rsidP="002E6D8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3C3C3C"/>
        </w:rPr>
      </w:pPr>
      <w:r w:rsidRPr="00A676E7">
        <w:rPr>
          <w:rStyle w:val="normaltextrun"/>
          <w:rFonts w:ascii="Calibri" w:eastAsiaTheme="majorEastAsia" w:hAnsi="Calibri" w:cs="Calibri"/>
          <w:color w:val="3C3C3C"/>
        </w:rPr>
        <w:t>I</w:t>
      </w:r>
      <w:r w:rsidR="000576BE" w:rsidRPr="00A676E7">
        <w:rPr>
          <w:rStyle w:val="normaltextrun"/>
          <w:rFonts w:ascii="Calibri" w:eastAsiaTheme="majorEastAsia" w:hAnsi="Calibri" w:cs="Calibri"/>
          <w:color w:val="3C3C3C"/>
        </w:rPr>
        <w:t>dentifying details such as a club members home address, school name or telephone number shouldn’t be posted on social media platforms</w:t>
      </w:r>
      <w:r w:rsidRPr="00A676E7">
        <w:rPr>
          <w:rStyle w:val="normaltextrun"/>
          <w:rFonts w:ascii="Calibri" w:eastAsiaTheme="majorEastAsia" w:hAnsi="Calibri" w:cs="Calibri"/>
          <w:color w:val="3C3C3C"/>
        </w:rPr>
        <w:t>.</w:t>
      </w:r>
      <w:r w:rsidR="000576BE" w:rsidRPr="00A676E7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2A406E81" w14:textId="77777777" w:rsidR="00B316CF" w:rsidRPr="00B316CF" w:rsidRDefault="00A676E7" w:rsidP="00EB76A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3C3C3C"/>
        </w:rPr>
      </w:pPr>
      <w:r w:rsidRPr="00B316CF">
        <w:rPr>
          <w:rStyle w:val="normaltextrun"/>
          <w:rFonts w:ascii="Calibri" w:eastAsiaTheme="majorEastAsia" w:hAnsi="Calibri" w:cs="Calibri"/>
          <w:color w:val="3C3C3C"/>
        </w:rPr>
        <w:t>All</w:t>
      </w:r>
      <w:r w:rsidR="000576BE" w:rsidRPr="00B316CF">
        <w:rPr>
          <w:rStyle w:val="normaltextrun"/>
          <w:rFonts w:ascii="Calibri" w:eastAsiaTheme="majorEastAsia" w:hAnsi="Calibri" w:cs="Calibri"/>
          <w:color w:val="3C3C3C"/>
        </w:rPr>
        <w:t xml:space="preserve"> posts or correspondence will be consistent with our aims and tone as a club</w:t>
      </w:r>
      <w:r w:rsidRPr="00B316CF">
        <w:rPr>
          <w:rStyle w:val="normaltextrun"/>
          <w:rFonts w:ascii="Calibri" w:eastAsiaTheme="majorEastAsia" w:hAnsi="Calibri" w:cs="Calibri"/>
          <w:color w:val="3C3C3C"/>
        </w:rPr>
        <w:t>.</w:t>
      </w:r>
      <w:r w:rsidR="000576BE" w:rsidRPr="00B316CF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0CD15436" w14:textId="77777777" w:rsidR="00B316CF" w:rsidRPr="00B316CF" w:rsidRDefault="00B316CF" w:rsidP="00662F9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C3C3C"/>
        </w:rPr>
      </w:pPr>
      <w:r w:rsidRPr="00B316CF">
        <w:rPr>
          <w:rStyle w:val="normaltextrun"/>
          <w:rFonts w:ascii="Calibri" w:eastAsiaTheme="majorEastAsia" w:hAnsi="Calibri" w:cs="Calibri"/>
          <w:color w:val="3C3C3C"/>
        </w:rPr>
        <w:t>P</w:t>
      </w:r>
      <w:r w:rsidR="000576BE" w:rsidRPr="00B316CF">
        <w:rPr>
          <w:rStyle w:val="normaltextrun"/>
          <w:rFonts w:ascii="Calibri" w:eastAsiaTheme="majorEastAsia" w:hAnsi="Calibri" w:cs="Calibri"/>
          <w:color w:val="3C3C3C"/>
        </w:rPr>
        <w:t>ermission for photographs or videos should be given before posting on social media</w:t>
      </w:r>
      <w:r w:rsidRPr="00B316CF">
        <w:rPr>
          <w:rStyle w:val="normaltextrun"/>
          <w:rFonts w:ascii="Calibri" w:eastAsiaTheme="majorEastAsia" w:hAnsi="Calibri" w:cs="Calibri"/>
          <w:color w:val="3C3C3C"/>
        </w:rPr>
        <w:t>.</w:t>
      </w:r>
      <w:r>
        <w:rPr>
          <w:rStyle w:val="normaltextrun"/>
          <w:rFonts w:ascii="Calibri" w:eastAsiaTheme="majorEastAsia" w:hAnsi="Calibri" w:cs="Calibri"/>
          <w:color w:val="3C3C3C"/>
        </w:rPr>
        <w:t xml:space="preserve"> </w:t>
      </w:r>
    </w:p>
    <w:p w14:paraId="668C51EF" w14:textId="034FB14E" w:rsidR="000576BE" w:rsidRPr="00B316CF" w:rsidRDefault="00B316CF" w:rsidP="00662F9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C3C3C"/>
        </w:rPr>
      </w:pPr>
      <w:r>
        <w:rPr>
          <w:rStyle w:val="normaltextrun"/>
          <w:rFonts w:ascii="Calibri" w:eastAsiaTheme="majorEastAsia" w:hAnsi="Calibri" w:cs="Calibri"/>
          <w:color w:val="3C3C3C"/>
        </w:rPr>
        <w:t>V</w:t>
      </w:r>
      <w:r w:rsidR="000576BE" w:rsidRPr="00B316CF">
        <w:rPr>
          <w:rStyle w:val="normaltextrun"/>
          <w:rFonts w:ascii="Calibri" w:eastAsiaTheme="majorEastAsia" w:hAnsi="Calibri" w:cs="Calibri"/>
          <w:color w:val="3C3C3C"/>
        </w:rPr>
        <w:t xml:space="preserve">ideo conferencing sessions will be password protected </w:t>
      </w:r>
      <w:r w:rsidR="00C73936" w:rsidRPr="00B316CF">
        <w:rPr>
          <w:rStyle w:val="normaltextrun"/>
          <w:rFonts w:ascii="Calibri" w:eastAsiaTheme="majorEastAsia" w:hAnsi="Calibri" w:cs="Calibri"/>
          <w:color w:val="3C3C3C"/>
        </w:rPr>
        <w:t>to</w:t>
      </w:r>
      <w:r w:rsidR="000576BE" w:rsidRPr="00B316CF">
        <w:rPr>
          <w:rStyle w:val="normaltextrun"/>
          <w:rFonts w:ascii="Calibri" w:eastAsiaTheme="majorEastAsia" w:hAnsi="Calibri" w:cs="Calibri"/>
          <w:color w:val="3C3C3C"/>
        </w:rPr>
        <w:t xml:space="preserve"> maintain privacy and prevent exposure to inappropriate or harmful content by third parties</w:t>
      </w:r>
      <w:r w:rsidR="000576BE" w:rsidRPr="00B316CF">
        <w:rPr>
          <w:rStyle w:val="eop"/>
          <w:rFonts w:ascii="Calibri" w:eastAsiaTheme="majorEastAsia" w:hAnsi="Calibri" w:cs="Calibri"/>
          <w:b/>
          <w:bCs/>
          <w:color w:val="3C3C3C"/>
        </w:rPr>
        <w:t> </w:t>
      </w:r>
    </w:p>
    <w:p w14:paraId="303038EF" w14:textId="10145FFF" w:rsidR="000576BE" w:rsidRDefault="000576BE" w:rsidP="000576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DD052B"/>
        </w:rPr>
      </w:pPr>
      <w:r w:rsidRPr="000576BE">
        <w:rPr>
          <w:rStyle w:val="eop"/>
          <w:rFonts w:ascii="Calibri" w:eastAsiaTheme="majorEastAsia" w:hAnsi="Calibri" w:cs="Calibri"/>
          <w:b/>
          <w:bCs/>
          <w:color w:val="DD052B"/>
        </w:rPr>
        <w:t> </w:t>
      </w:r>
    </w:p>
    <w:p w14:paraId="2D6B5AD1" w14:textId="77777777" w:rsidR="00D56DC1" w:rsidRPr="00D56DC1" w:rsidRDefault="00D56DC1" w:rsidP="00D56DC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70C0"/>
        </w:rPr>
      </w:pPr>
      <w:r w:rsidRPr="00D56DC1">
        <w:rPr>
          <w:rStyle w:val="normaltextrun"/>
          <w:rFonts w:ascii="Calibri" w:eastAsiaTheme="majorEastAsia" w:hAnsi="Calibri" w:cs="Calibri"/>
          <w:b/>
          <w:bCs/>
          <w:color w:val="0070C0"/>
        </w:rPr>
        <w:t>What we expect of club members</w:t>
      </w:r>
      <w:r w:rsidRPr="00D56DC1">
        <w:rPr>
          <w:rStyle w:val="eop"/>
          <w:rFonts w:ascii="Calibri" w:eastAsiaTheme="majorEastAsia" w:hAnsi="Calibri" w:cs="Calibri"/>
          <w:b/>
          <w:bCs/>
          <w:color w:val="0070C0"/>
        </w:rPr>
        <w:t> </w:t>
      </w:r>
    </w:p>
    <w:p w14:paraId="0A87C0B2" w14:textId="283C23A3" w:rsidR="00D56DC1" w:rsidRPr="00D56DC1" w:rsidRDefault="00D56DC1" w:rsidP="00D56DC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</w:rPr>
        <w:t>M</w:t>
      </w:r>
      <w:r w:rsidRPr="00D56DC1">
        <w:rPr>
          <w:rStyle w:val="normaltextrun"/>
          <w:rFonts w:ascii="Calibri" w:eastAsiaTheme="majorEastAsia" w:hAnsi="Calibri" w:cs="Calibri"/>
        </w:rPr>
        <w:t>embers should be aware of this online safety and social media policy and the behaviours set out</w:t>
      </w:r>
      <w:r>
        <w:rPr>
          <w:rStyle w:val="normaltextrun"/>
          <w:rFonts w:ascii="Calibri" w:eastAsiaTheme="majorEastAsia" w:hAnsi="Calibri" w:cs="Calibri"/>
        </w:rPr>
        <w:t xml:space="preserve"> within it.</w:t>
      </w:r>
      <w:r w:rsidRPr="00D56DC1">
        <w:rPr>
          <w:rStyle w:val="eop"/>
          <w:rFonts w:ascii="Calibri" w:eastAsiaTheme="majorEastAsia" w:hAnsi="Calibri" w:cs="Calibri"/>
          <w:b/>
          <w:bCs/>
        </w:rPr>
        <w:t> </w:t>
      </w:r>
    </w:p>
    <w:p w14:paraId="14F82C0E" w14:textId="21C2DAAE" w:rsidR="00D56DC1" w:rsidRPr="00D56DC1" w:rsidRDefault="00D56DC1" w:rsidP="00D56DC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</w:rPr>
        <w:t>W</w:t>
      </w:r>
      <w:r w:rsidRPr="00D56DC1">
        <w:rPr>
          <w:rStyle w:val="normaltextrun"/>
          <w:rFonts w:ascii="Calibri" w:eastAsiaTheme="majorEastAsia" w:hAnsi="Calibri" w:cs="Calibri"/>
        </w:rPr>
        <w:t>e expect member</w:t>
      </w:r>
      <w:r>
        <w:rPr>
          <w:rStyle w:val="normaltextrun"/>
          <w:rFonts w:ascii="Calibri" w:eastAsiaTheme="majorEastAsia" w:hAnsi="Calibri" w:cs="Calibri"/>
        </w:rPr>
        <w:t>’</w:t>
      </w:r>
      <w:r w:rsidRPr="00D56DC1">
        <w:rPr>
          <w:rStyle w:val="normaltextrun"/>
          <w:rFonts w:ascii="Calibri" w:eastAsiaTheme="majorEastAsia" w:hAnsi="Calibri" w:cs="Calibri"/>
        </w:rPr>
        <w:t>s behaviour online to be consistent with the guidelines set out in the code of conduct</w:t>
      </w:r>
      <w:r w:rsidR="00787F1E">
        <w:rPr>
          <w:rStyle w:val="normaltextrun"/>
          <w:rFonts w:ascii="Calibri" w:eastAsiaTheme="majorEastAsia" w:hAnsi="Calibri" w:cs="Calibri"/>
        </w:rPr>
        <w:t>,</w:t>
      </w:r>
      <w:r w:rsidRPr="00D56DC1">
        <w:rPr>
          <w:rStyle w:val="normaltextrun"/>
          <w:rFonts w:ascii="Calibri" w:eastAsiaTheme="majorEastAsia" w:hAnsi="Calibri" w:cs="Calibri"/>
        </w:rPr>
        <w:t xml:space="preserve"> anti</w:t>
      </w:r>
      <w:r w:rsidR="00787F1E">
        <w:rPr>
          <w:rStyle w:val="normaltextrun"/>
          <w:rFonts w:ascii="Calibri" w:eastAsiaTheme="majorEastAsia" w:hAnsi="Calibri" w:cs="Calibri"/>
        </w:rPr>
        <w:t>-</w:t>
      </w:r>
      <w:r w:rsidRPr="00D56DC1">
        <w:rPr>
          <w:rStyle w:val="normaltextrun"/>
          <w:rFonts w:ascii="Calibri" w:eastAsiaTheme="majorEastAsia" w:hAnsi="Calibri" w:cs="Calibri"/>
        </w:rPr>
        <w:t xml:space="preserve">bullying </w:t>
      </w:r>
      <w:r w:rsidR="00787F1E">
        <w:rPr>
          <w:rStyle w:val="normaltextrun"/>
          <w:rFonts w:ascii="Calibri" w:eastAsiaTheme="majorEastAsia" w:hAnsi="Calibri" w:cs="Calibri"/>
        </w:rPr>
        <w:t>policy and this social media policy.</w:t>
      </w:r>
    </w:p>
    <w:p w14:paraId="0FBEE231" w14:textId="77777777" w:rsidR="00D56DC1" w:rsidRPr="00D56DC1" w:rsidRDefault="00D56DC1" w:rsidP="00D56DC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D56DC1">
        <w:rPr>
          <w:rStyle w:val="normaltextrun"/>
          <w:rFonts w:ascii="Calibri" w:eastAsiaTheme="majorEastAsia" w:hAnsi="Calibri" w:cs="Calibri"/>
        </w:rPr>
        <w:t xml:space="preserve">members should take the necessary steps to protect themselves online.  </w:t>
      </w:r>
    </w:p>
    <w:p w14:paraId="3B2C96D9" w14:textId="77777777" w:rsidR="00D56DC1" w:rsidRDefault="00D56DC1" w:rsidP="000576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DD052B"/>
        </w:rPr>
      </w:pPr>
    </w:p>
    <w:p w14:paraId="4504ED02" w14:textId="77777777" w:rsidR="000576BE" w:rsidRPr="00C73936" w:rsidRDefault="000576BE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70C0"/>
        </w:rPr>
      </w:pPr>
      <w:r w:rsidRPr="00C73936">
        <w:rPr>
          <w:rStyle w:val="normaltextrun"/>
          <w:rFonts w:ascii="Calibri" w:eastAsiaTheme="majorEastAsia" w:hAnsi="Calibri" w:cs="Calibri"/>
          <w:b/>
          <w:bCs/>
          <w:color w:val="0070C0"/>
        </w:rPr>
        <w:t>Online behaviours</w:t>
      </w:r>
      <w:r w:rsidRPr="00C73936">
        <w:rPr>
          <w:rStyle w:val="eop"/>
          <w:rFonts w:ascii="Calibri" w:eastAsiaTheme="majorEastAsia" w:hAnsi="Calibri" w:cs="Calibri"/>
          <w:b/>
          <w:bCs/>
          <w:color w:val="0070C0"/>
        </w:rPr>
        <w:t> </w:t>
      </w:r>
    </w:p>
    <w:p w14:paraId="69054ACD" w14:textId="6012B818" w:rsidR="000576BE" w:rsidRPr="000576BE" w:rsidRDefault="000576BE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DD052B"/>
        </w:rPr>
      </w:pPr>
      <w:r w:rsidRPr="000576BE">
        <w:rPr>
          <w:rStyle w:val="normaltextrun"/>
          <w:rFonts w:ascii="Calibri" w:eastAsiaTheme="majorEastAsia" w:hAnsi="Calibri" w:cs="Calibri"/>
        </w:rPr>
        <w:t>The code of conduct state</w:t>
      </w:r>
      <w:r w:rsidR="00C73936">
        <w:rPr>
          <w:rStyle w:val="normaltextrun"/>
          <w:rFonts w:ascii="Calibri" w:eastAsiaTheme="majorEastAsia" w:hAnsi="Calibri" w:cs="Calibri"/>
        </w:rPr>
        <w:t>s</w:t>
      </w:r>
      <w:r w:rsidRPr="000576BE">
        <w:rPr>
          <w:rStyle w:val="normaltextrun"/>
          <w:rFonts w:ascii="Calibri" w:eastAsiaTheme="majorEastAsia" w:hAnsi="Calibri" w:cs="Calibri"/>
        </w:rPr>
        <w:t xml:space="preserve"> the expected behavioural stand</w:t>
      </w:r>
      <w:r w:rsidR="00C73936">
        <w:rPr>
          <w:rStyle w:val="normaltextrun"/>
          <w:rFonts w:ascii="Calibri" w:eastAsiaTheme="majorEastAsia" w:hAnsi="Calibri" w:cs="Calibri"/>
        </w:rPr>
        <w:t>a</w:t>
      </w:r>
      <w:r w:rsidRPr="000576BE">
        <w:rPr>
          <w:rStyle w:val="normaltextrun"/>
          <w:rFonts w:ascii="Calibri" w:eastAsiaTheme="majorEastAsia" w:hAnsi="Calibri" w:cs="Calibri"/>
        </w:rPr>
        <w:t xml:space="preserve">rds, this includes behaviour on social media.  Here is some specific </w:t>
      </w:r>
      <w:r w:rsidR="0048786B">
        <w:rPr>
          <w:rStyle w:val="normaltextrun"/>
          <w:rFonts w:ascii="Calibri" w:eastAsiaTheme="majorEastAsia" w:hAnsi="Calibri" w:cs="Calibri"/>
        </w:rPr>
        <w:t>“</w:t>
      </w:r>
      <w:r w:rsidRPr="000576BE">
        <w:rPr>
          <w:rStyle w:val="normaltextrun"/>
          <w:rFonts w:ascii="Calibri" w:eastAsiaTheme="majorEastAsia" w:hAnsi="Calibri" w:cs="Calibri"/>
        </w:rPr>
        <w:t xml:space="preserve">dos and </w:t>
      </w:r>
      <w:r w:rsidR="0048786B">
        <w:rPr>
          <w:rStyle w:val="normaltextrun"/>
          <w:rFonts w:ascii="Calibri" w:eastAsiaTheme="majorEastAsia" w:hAnsi="Calibri" w:cs="Calibri"/>
        </w:rPr>
        <w:t>don’ts” that Members should</w:t>
      </w:r>
      <w:r w:rsidRPr="000576BE">
        <w:rPr>
          <w:rStyle w:val="normaltextrun"/>
          <w:rFonts w:ascii="Calibri" w:eastAsiaTheme="majorEastAsia" w:hAnsi="Calibri" w:cs="Calibri"/>
        </w:rPr>
        <w:t xml:space="preserve"> consider before posting on social media:</w:t>
      </w:r>
      <w:r w:rsidRPr="000576BE">
        <w:rPr>
          <w:rStyle w:val="eop"/>
          <w:rFonts w:ascii="Calibri" w:eastAsiaTheme="majorEastAsia" w:hAnsi="Calibri" w:cs="Calibri"/>
          <w:b/>
          <w:bCs/>
        </w:rPr>
        <w:t> </w:t>
      </w:r>
    </w:p>
    <w:p w14:paraId="0B139BF4" w14:textId="67AF4C3C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Pause and think about what you are saying and the impact it might have</w:t>
      </w:r>
      <w:r w:rsidR="0048786B">
        <w:rPr>
          <w:rStyle w:val="normaltextrun"/>
          <w:rFonts w:ascii="Calibri" w:eastAsiaTheme="majorEastAsia" w:hAnsi="Calibri" w:cs="Calibri"/>
          <w:color w:val="000000"/>
        </w:rPr>
        <w:t>.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0A528E53" w14:textId="77777777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Be careful, respectful and positive. You are personally responsible for what you post. If in doubt, don’t post it.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1C2ABFDA" w14:textId="77777777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Think about your image – ‘what do I want people to think about me or my club?’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2F0EBC6D" w14:textId="77777777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Consider who you are interacting with - you will likely come into contact online with under 18s. Familiarise yourself with safeguarding regulations in relation to engaging with under 18s.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635F7E35" w14:textId="72615C28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 xml:space="preserve">Respect confidentiality within the </w:t>
      </w:r>
      <w:r w:rsidR="003D058C">
        <w:rPr>
          <w:rStyle w:val="normaltextrun"/>
          <w:rFonts w:ascii="Calibri" w:eastAsiaTheme="majorEastAsia" w:hAnsi="Calibri" w:cs="Calibri"/>
          <w:color w:val="000000"/>
        </w:rPr>
        <w:t>Club.</w:t>
      </w:r>
      <w:r w:rsidRPr="000576BE">
        <w:rPr>
          <w:rStyle w:val="normaltextrun"/>
          <w:rFonts w:ascii="Calibri" w:eastAsiaTheme="majorEastAsia" w:hAnsi="Calibri" w:cs="Calibri"/>
          <w:color w:val="000000"/>
        </w:rPr>
        <w:t> 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12AB75C5" w14:textId="021D55FE" w:rsidR="000576BE" w:rsidRPr="003D058C" w:rsidRDefault="000576BE" w:rsidP="003D058C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D058C">
        <w:rPr>
          <w:rStyle w:val="normaltextrun"/>
          <w:rFonts w:ascii="Calibri" w:eastAsiaTheme="majorEastAsia" w:hAnsi="Calibri" w:cs="Calibri"/>
          <w:color w:val="000000"/>
        </w:rPr>
        <w:t>Remember many different audiences will see your posts including Club members, potential members, children, member's relatives, and friends.</w:t>
      </w:r>
      <w:r w:rsidRPr="003D058C">
        <w:rPr>
          <w:rStyle w:val="eop"/>
          <w:rFonts w:ascii="Calibri" w:eastAsiaTheme="majorEastAsia" w:hAnsi="Calibri" w:cs="Calibri"/>
          <w:color w:val="000000"/>
        </w:rPr>
        <w:t> </w:t>
      </w:r>
    </w:p>
    <w:p w14:paraId="56D1BC4A" w14:textId="77777777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Be smart about protecting yourself, your privacy, and confidential information. What you publish is widely accessible and will be around for a long time, so consider the content carefully and your privacy settings.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473145CA" w14:textId="40DBA1FF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 xml:space="preserve">Don’t post content that discriminates against individuals or groups </w:t>
      </w:r>
      <w:r w:rsidR="003D058C" w:rsidRPr="000576BE">
        <w:rPr>
          <w:rStyle w:val="normaltextrun"/>
          <w:rFonts w:ascii="Calibri" w:eastAsiaTheme="majorEastAsia" w:hAnsi="Calibri" w:cs="Calibri"/>
          <w:color w:val="000000"/>
        </w:rPr>
        <w:t>based on</w:t>
      </w:r>
      <w:r w:rsidRPr="000576BE">
        <w:rPr>
          <w:rStyle w:val="normaltextrun"/>
          <w:rFonts w:ascii="Calibri" w:eastAsiaTheme="majorEastAsia" w:hAnsi="Calibri" w:cs="Calibri"/>
          <w:color w:val="000000"/>
        </w:rPr>
        <w:t xml:space="preserve"> age, disability, gender reassignment, marriage &amp; civil partnership, pregnancy &amp; maternity, race, religion or belief, sex, sexual orientation. 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484F273B" w14:textId="77777777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Don’t write anything on social media channels that you wouldn’t feel comfortable seeing in a newspaper or hearing on TV. Everything you write is treated as a direct quote i.e. ‘Don’t tweet what you wouldn’t say to your mum/gran’ or ‘Think before you tweet’ or ‘Would I say this face to face with someone? 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1FA0DBE6" w14:textId="77777777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lastRenderedPageBreak/>
        <w:t>Don’t speak negatively about other club members, competitors, officials or governing bodies. Never use slurs, personal insults or obscenity. Be professional and respectful.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7920DBBF" w14:textId="77777777" w:rsidR="000576BE" w:rsidRPr="000576BE" w:rsidRDefault="000576BE" w:rsidP="0048786B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Be in the right state of mind when you make a post. Don't post when you're angry, upset, or your judgement is impaired in any way. Be very careful what you say, do and post because once it’s on a social media channel, it can go viral very quickly.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659CA7F4" w14:textId="77777777" w:rsidR="000576BE" w:rsidRPr="000576BE" w:rsidRDefault="000576BE" w:rsidP="0048786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576BE">
        <w:rPr>
          <w:rStyle w:val="normaltextrun"/>
          <w:rFonts w:ascii="Calibri" w:eastAsiaTheme="majorEastAsia" w:hAnsi="Calibri" w:cs="Calibri"/>
          <w:color w:val="000000"/>
        </w:rPr>
        <w:t>Don’t engage in on-line disputes and don’t allow family or friends to argue on your behalf. </w:t>
      </w: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45E41913" w14:textId="77777777" w:rsidR="000576BE" w:rsidRPr="000576BE" w:rsidRDefault="000576BE" w:rsidP="000576BE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0576BE">
        <w:rPr>
          <w:rStyle w:val="eop"/>
          <w:rFonts w:ascii="Calibri" w:eastAsiaTheme="majorEastAsia" w:hAnsi="Calibri" w:cs="Calibri"/>
          <w:color w:val="000000"/>
        </w:rPr>
        <w:t> </w:t>
      </w:r>
    </w:p>
    <w:p w14:paraId="05F89941" w14:textId="77777777" w:rsidR="000576BE" w:rsidRPr="000576BE" w:rsidRDefault="000576BE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DD052B"/>
        </w:rPr>
      </w:pPr>
      <w:r w:rsidRPr="000576BE">
        <w:rPr>
          <w:rStyle w:val="eop"/>
          <w:rFonts w:ascii="Calibri" w:eastAsiaTheme="majorEastAsia" w:hAnsi="Calibri" w:cs="Calibri"/>
          <w:b/>
          <w:bCs/>
          <w:color w:val="DD052B"/>
        </w:rPr>
        <w:t> </w:t>
      </w:r>
    </w:p>
    <w:p w14:paraId="37613606" w14:textId="00979024" w:rsidR="000576BE" w:rsidRPr="000576BE" w:rsidRDefault="000576BE" w:rsidP="000576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DD052B"/>
        </w:rPr>
      </w:pPr>
      <w:r w:rsidRPr="000576BE">
        <w:rPr>
          <w:rStyle w:val="eop"/>
          <w:rFonts w:ascii="Calibri" w:eastAsiaTheme="majorEastAsia" w:hAnsi="Calibri" w:cs="Calibri"/>
          <w:b/>
          <w:bCs/>
          <w:color w:val="DD052B"/>
        </w:rPr>
        <w:t> </w:t>
      </w:r>
      <w:r w:rsidRPr="00787F1E">
        <w:rPr>
          <w:rStyle w:val="normaltextrun"/>
          <w:rFonts w:ascii="Calibri" w:eastAsiaTheme="majorEastAsia" w:hAnsi="Calibri" w:cs="Calibri"/>
          <w:b/>
          <w:bCs/>
          <w:color w:val="0070C0"/>
        </w:rPr>
        <w:t>Policy breach</w:t>
      </w:r>
      <w:r w:rsidRPr="00787F1E">
        <w:rPr>
          <w:rStyle w:val="eop"/>
          <w:rFonts w:ascii="Calibri" w:eastAsiaTheme="majorEastAsia" w:hAnsi="Calibri" w:cs="Calibri"/>
          <w:b/>
          <w:bCs/>
          <w:color w:val="0070C0"/>
        </w:rPr>
        <w:t> </w:t>
      </w:r>
    </w:p>
    <w:p w14:paraId="2762679D" w14:textId="669E051D" w:rsidR="000576BE" w:rsidRPr="00787F1E" w:rsidRDefault="000576BE" w:rsidP="00787F1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787F1E">
        <w:rPr>
          <w:rStyle w:val="normaltextrun"/>
          <w:rFonts w:ascii="Calibri" w:eastAsiaTheme="majorEastAsia" w:hAnsi="Calibri" w:cs="Calibri"/>
        </w:rPr>
        <w:t>Club members who breach this policy (and other related policies) will face a warning in the first instance</w:t>
      </w:r>
      <w:r w:rsidR="00787F1E" w:rsidRPr="00787F1E">
        <w:rPr>
          <w:rStyle w:val="normaltextrun"/>
          <w:rFonts w:ascii="Calibri" w:eastAsiaTheme="majorEastAsia" w:hAnsi="Calibri" w:cs="Calibri"/>
        </w:rPr>
        <w:t>;</w:t>
      </w:r>
      <w:r w:rsidRPr="00787F1E">
        <w:rPr>
          <w:rStyle w:val="normaltextrun"/>
          <w:rFonts w:ascii="Calibri" w:eastAsiaTheme="majorEastAsia" w:hAnsi="Calibri" w:cs="Calibri"/>
        </w:rPr>
        <w:t xml:space="preserve"> </w:t>
      </w:r>
      <w:r w:rsidR="00787F1E" w:rsidRPr="00787F1E">
        <w:rPr>
          <w:rStyle w:val="normaltextrun"/>
          <w:rFonts w:ascii="Calibri" w:eastAsiaTheme="majorEastAsia" w:hAnsi="Calibri" w:cs="Calibri"/>
        </w:rPr>
        <w:t>persistent</w:t>
      </w:r>
      <w:r w:rsidRPr="00787F1E">
        <w:rPr>
          <w:rStyle w:val="normaltextrun"/>
          <w:rFonts w:ascii="Calibri" w:eastAsiaTheme="majorEastAsia" w:hAnsi="Calibri" w:cs="Calibri"/>
        </w:rPr>
        <w:t xml:space="preserve"> breaches will be dealt with through the </w:t>
      </w:r>
      <w:r w:rsidR="00787F1E" w:rsidRPr="00787F1E">
        <w:rPr>
          <w:rStyle w:val="normaltextrun"/>
          <w:rFonts w:ascii="Calibri" w:eastAsiaTheme="majorEastAsia" w:hAnsi="Calibri" w:cs="Calibri"/>
        </w:rPr>
        <w:t>C</w:t>
      </w:r>
      <w:r w:rsidRPr="00787F1E">
        <w:rPr>
          <w:rStyle w:val="normaltextrun"/>
          <w:rFonts w:ascii="Calibri" w:eastAsiaTheme="majorEastAsia" w:hAnsi="Calibri" w:cs="Calibri"/>
        </w:rPr>
        <w:t>lub</w:t>
      </w:r>
      <w:r w:rsidR="00787F1E" w:rsidRPr="00787F1E">
        <w:rPr>
          <w:rStyle w:val="normaltextrun"/>
          <w:rFonts w:ascii="Calibri" w:eastAsiaTheme="majorEastAsia" w:hAnsi="Calibri" w:cs="Calibri"/>
        </w:rPr>
        <w:t>’</w:t>
      </w:r>
      <w:r w:rsidRPr="00787F1E">
        <w:rPr>
          <w:rStyle w:val="normaltextrun"/>
          <w:rFonts w:ascii="Calibri" w:eastAsiaTheme="majorEastAsia" w:hAnsi="Calibri" w:cs="Calibri"/>
        </w:rPr>
        <w:t xml:space="preserve">s </w:t>
      </w:r>
      <w:r w:rsidR="00787F1E" w:rsidRPr="00787F1E">
        <w:rPr>
          <w:rStyle w:val="normaltextrun"/>
          <w:rFonts w:ascii="Calibri" w:eastAsiaTheme="majorEastAsia" w:hAnsi="Calibri" w:cs="Calibri"/>
        </w:rPr>
        <w:t>G</w:t>
      </w:r>
      <w:r w:rsidRPr="00787F1E">
        <w:rPr>
          <w:rStyle w:val="normaltextrun"/>
          <w:rFonts w:ascii="Calibri" w:eastAsiaTheme="majorEastAsia" w:hAnsi="Calibri" w:cs="Calibri"/>
        </w:rPr>
        <w:t xml:space="preserve">rievance and </w:t>
      </w:r>
      <w:r w:rsidR="00787F1E" w:rsidRPr="00787F1E">
        <w:rPr>
          <w:rStyle w:val="normaltextrun"/>
          <w:rFonts w:ascii="Calibri" w:eastAsiaTheme="majorEastAsia" w:hAnsi="Calibri" w:cs="Calibri"/>
        </w:rPr>
        <w:t>D</w:t>
      </w:r>
      <w:r w:rsidRPr="00787F1E">
        <w:rPr>
          <w:rStyle w:val="normaltextrun"/>
          <w:rFonts w:ascii="Calibri" w:eastAsiaTheme="majorEastAsia" w:hAnsi="Calibri" w:cs="Calibri"/>
        </w:rPr>
        <w:t>is</w:t>
      </w:r>
      <w:r w:rsidR="00787F1E" w:rsidRPr="00787F1E">
        <w:rPr>
          <w:rStyle w:val="normaltextrun"/>
          <w:rFonts w:ascii="Calibri" w:eastAsiaTheme="majorEastAsia" w:hAnsi="Calibri" w:cs="Calibri"/>
        </w:rPr>
        <w:t>ci</w:t>
      </w:r>
      <w:r w:rsidRPr="00787F1E">
        <w:rPr>
          <w:rStyle w:val="normaltextrun"/>
          <w:rFonts w:ascii="Calibri" w:eastAsiaTheme="majorEastAsia" w:hAnsi="Calibri" w:cs="Calibri"/>
        </w:rPr>
        <w:t>plinary policy.  </w:t>
      </w:r>
      <w:r w:rsidRPr="00787F1E">
        <w:rPr>
          <w:rStyle w:val="eop"/>
          <w:rFonts w:ascii="Calibri" w:eastAsiaTheme="majorEastAsia" w:hAnsi="Calibri" w:cs="Calibri"/>
          <w:b/>
          <w:bCs/>
        </w:rPr>
        <w:t> </w:t>
      </w:r>
    </w:p>
    <w:p w14:paraId="052DA6F0" w14:textId="36F34666" w:rsidR="000576BE" w:rsidRPr="00787F1E" w:rsidRDefault="000576BE" w:rsidP="00787F1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787F1E">
        <w:rPr>
          <w:rStyle w:val="normaltextrun"/>
          <w:rFonts w:ascii="Calibri" w:eastAsiaTheme="majorEastAsia" w:hAnsi="Calibri" w:cs="Calibri"/>
        </w:rPr>
        <w:t>Any breaches of a safeguarding nature will be addressed through the</w:t>
      </w:r>
      <w:r w:rsidR="00787F1E" w:rsidRPr="00787F1E">
        <w:rPr>
          <w:rStyle w:val="normaltextrun"/>
          <w:rFonts w:ascii="Calibri" w:eastAsiaTheme="majorEastAsia" w:hAnsi="Calibri" w:cs="Calibri"/>
        </w:rPr>
        <w:t xml:space="preserve"> Club’s</w:t>
      </w:r>
      <w:r w:rsidRPr="00787F1E">
        <w:rPr>
          <w:rStyle w:val="normaltextrun"/>
          <w:rFonts w:ascii="Calibri" w:eastAsiaTheme="majorEastAsia" w:hAnsi="Calibri" w:cs="Calibri"/>
        </w:rPr>
        <w:t xml:space="preserve"> </w:t>
      </w:r>
      <w:r w:rsidR="00787F1E" w:rsidRPr="00787F1E">
        <w:rPr>
          <w:rStyle w:val="normaltextrun"/>
          <w:rFonts w:ascii="Calibri" w:eastAsiaTheme="majorEastAsia" w:hAnsi="Calibri" w:cs="Calibri"/>
        </w:rPr>
        <w:t>S</w:t>
      </w:r>
      <w:r w:rsidRPr="00787F1E">
        <w:rPr>
          <w:rStyle w:val="normaltextrun"/>
          <w:rFonts w:ascii="Calibri" w:eastAsiaTheme="majorEastAsia" w:hAnsi="Calibri" w:cs="Calibri"/>
        </w:rPr>
        <w:t>afeguarding policy and procedure</w:t>
      </w:r>
      <w:r w:rsidR="00787F1E" w:rsidRPr="00787F1E">
        <w:rPr>
          <w:rStyle w:val="normaltextrun"/>
          <w:rFonts w:ascii="Calibri" w:eastAsiaTheme="majorEastAsia" w:hAnsi="Calibri" w:cs="Calibri"/>
        </w:rPr>
        <w:t>,</w:t>
      </w:r>
      <w:r w:rsidRPr="00787F1E">
        <w:rPr>
          <w:rStyle w:val="normaltextrun"/>
          <w:rFonts w:ascii="Calibri" w:eastAsiaTheme="majorEastAsia" w:hAnsi="Calibri" w:cs="Calibri"/>
        </w:rPr>
        <w:t xml:space="preserve"> and where </w:t>
      </w:r>
      <w:r w:rsidR="00787F1E" w:rsidRPr="00787F1E">
        <w:rPr>
          <w:rStyle w:val="normaltextrun"/>
          <w:rFonts w:ascii="Calibri" w:eastAsiaTheme="majorEastAsia" w:hAnsi="Calibri" w:cs="Calibri"/>
        </w:rPr>
        <w:t>appropriate</w:t>
      </w:r>
      <w:r w:rsidRPr="00787F1E">
        <w:rPr>
          <w:rStyle w:val="normaltextrun"/>
          <w:rFonts w:ascii="Calibri" w:eastAsiaTheme="majorEastAsia" w:hAnsi="Calibri" w:cs="Calibri"/>
        </w:rPr>
        <w:t xml:space="preserve"> will be reported to UK Athletics. </w:t>
      </w:r>
      <w:r w:rsidRPr="00787F1E">
        <w:rPr>
          <w:rStyle w:val="eop"/>
          <w:rFonts w:ascii="Calibri" w:eastAsiaTheme="majorEastAsia" w:hAnsi="Calibri" w:cs="Calibri"/>
          <w:b/>
          <w:bCs/>
        </w:rPr>
        <w:t> </w:t>
      </w:r>
    </w:p>
    <w:p w14:paraId="0F4CBEFB" w14:textId="3853A38D" w:rsidR="000576BE" w:rsidRPr="009B0092" w:rsidRDefault="000576BE" w:rsidP="0074761C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87F1E">
        <w:rPr>
          <w:rStyle w:val="normaltextrun"/>
          <w:rFonts w:ascii="Calibri" w:eastAsiaTheme="majorEastAsia" w:hAnsi="Calibri" w:cs="Calibri"/>
        </w:rPr>
        <w:t xml:space="preserve">Whilst the club will try to moderate social media posts, </w:t>
      </w:r>
      <w:r w:rsidR="00787F1E" w:rsidRPr="00787F1E">
        <w:rPr>
          <w:rStyle w:val="normaltextrun"/>
          <w:rFonts w:ascii="Calibri" w:eastAsiaTheme="majorEastAsia" w:hAnsi="Calibri" w:cs="Calibri"/>
        </w:rPr>
        <w:t xml:space="preserve">concerns can be raised with the Club Welfare Officer or any Committee Member. </w:t>
      </w:r>
    </w:p>
    <w:p w14:paraId="3A88A7BB" w14:textId="77777777" w:rsidR="009B0092" w:rsidRDefault="009B0092" w:rsidP="009B00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230090A" w14:textId="77777777" w:rsidR="009B0092" w:rsidRPr="009B0092" w:rsidRDefault="009B0092" w:rsidP="009B00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70C0"/>
        </w:rPr>
      </w:pPr>
      <w:r w:rsidRPr="009B0092">
        <w:rPr>
          <w:rStyle w:val="normaltextrun"/>
          <w:rFonts w:ascii="Calibri" w:eastAsiaTheme="majorEastAsia" w:hAnsi="Calibri" w:cs="Calibri"/>
          <w:b/>
          <w:bCs/>
          <w:color w:val="0070C0"/>
        </w:rPr>
        <w:t>Related policies and procedures</w:t>
      </w:r>
      <w:r w:rsidRPr="009B0092">
        <w:rPr>
          <w:rStyle w:val="eop"/>
          <w:rFonts w:ascii="Calibri" w:eastAsiaTheme="majorEastAsia" w:hAnsi="Calibri" w:cs="Calibri"/>
          <w:b/>
          <w:bCs/>
          <w:color w:val="0070C0"/>
        </w:rPr>
        <w:t> </w:t>
      </w:r>
    </w:p>
    <w:p w14:paraId="47D79269" w14:textId="77777777" w:rsidR="009B0092" w:rsidRPr="009B0092" w:rsidRDefault="009B0092" w:rsidP="009B009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Club Constitution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34188E74" w14:textId="77777777" w:rsidR="009B0092" w:rsidRPr="009B0092" w:rsidRDefault="009B0092" w:rsidP="009B009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Child Safeguarding Policy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2D1DB67C" w14:textId="77777777" w:rsidR="009B0092" w:rsidRPr="009B0092" w:rsidRDefault="009B0092" w:rsidP="009B009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Adult Safeguarding Policy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67EE6B51" w14:textId="77777777" w:rsidR="009B0092" w:rsidRPr="009B0092" w:rsidRDefault="009B0092" w:rsidP="009B009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Codes of Conduct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4097EC13" w14:textId="77777777" w:rsidR="009B0092" w:rsidRPr="009B0092" w:rsidRDefault="009B0092" w:rsidP="009B009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Club Grievance and Disciplinary Policy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1F487317" w14:textId="77777777" w:rsidR="009B0092" w:rsidRPr="009B0092" w:rsidRDefault="009B0092" w:rsidP="009B009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Club Inclusion Policy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3973F932" w14:textId="6ED71435" w:rsidR="009B0092" w:rsidRPr="009B0092" w:rsidRDefault="009B0092" w:rsidP="009B009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 xml:space="preserve">Club Anti Bullying </w:t>
      </w:r>
      <w:r>
        <w:rPr>
          <w:rStyle w:val="normaltextrun"/>
          <w:rFonts w:ascii="Calibri" w:eastAsiaTheme="majorEastAsia" w:hAnsi="Calibri" w:cs="Calibri"/>
        </w:rPr>
        <w:t>Policy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312BC3B7" w14:textId="77777777" w:rsidR="009B0092" w:rsidRPr="009B0092" w:rsidRDefault="009B0092" w:rsidP="009B00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DD052B"/>
        </w:rPr>
      </w:pPr>
      <w:r w:rsidRPr="009B0092">
        <w:rPr>
          <w:rStyle w:val="eop"/>
          <w:rFonts w:ascii="Calibri" w:eastAsiaTheme="majorEastAsia" w:hAnsi="Calibri" w:cs="Calibri"/>
          <w:b/>
          <w:bCs/>
          <w:color w:val="DD052B"/>
        </w:rPr>
        <w:t> </w:t>
      </w:r>
    </w:p>
    <w:p w14:paraId="77000112" w14:textId="77777777" w:rsidR="009B0092" w:rsidRPr="009B0092" w:rsidRDefault="009B0092" w:rsidP="009B00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70C0"/>
        </w:rPr>
      </w:pPr>
      <w:r w:rsidRPr="009B0092">
        <w:rPr>
          <w:rStyle w:val="normaltextrun"/>
          <w:rFonts w:ascii="Calibri" w:eastAsiaTheme="majorEastAsia" w:hAnsi="Calibri" w:cs="Calibri"/>
          <w:b/>
          <w:bCs/>
          <w:color w:val="0070C0"/>
        </w:rPr>
        <w:t>Useful contacts</w:t>
      </w:r>
      <w:r w:rsidRPr="009B0092">
        <w:rPr>
          <w:rStyle w:val="eop"/>
          <w:rFonts w:ascii="Calibri" w:eastAsiaTheme="majorEastAsia" w:hAnsi="Calibri" w:cs="Calibri"/>
          <w:b/>
          <w:bCs/>
          <w:color w:val="0070C0"/>
        </w:rPr>
        <w:t> </w:t>
      </w:r>
    </w:p>
    <w:p w14:paraId="5635F537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Club Welfare Officers: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6F0D2B8D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John Martin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674CA1A1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Suzy Skelton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426F1A65" w14:textId="166E3AC9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UKA 07920 532552/ safeguarding@uka.org.uk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3B546265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EA welfare@englandathletics.org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2F4F9509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>NSPCC Helpline 0808 800 5000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1B1533AB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 xml:space="preserve">Childline 0800 1111 / </w:t>
      </w:r>
      <w:hyperlink r:id="rId10" w:tgtFrame="_blank" w:history="1">
        <w:r w:rsidRPr="009B0092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www.childline.org.uk</w:t>
        </w:r>
      </w:hyperlink>
      <w:r w:rsidRPr="009B0092">
        <w:rPr>
          <w:rStyle w:val="eop"/>
          <w:rFonts w:ascii="Calibri" w:eastAsiaTheme="majorEastAsia" w:hAnsi="Calibri" w:cs="Calibri"/>
        </w:rPr>
        <w:t> </w:t>
      </w:r>
    </w:p>
    <w:p w14:paraId="176BDFD8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 xml:space="preserve">The UK Safer Internet Centre </w:t>
      </w:r>
      <w:hyperlink r:id="rId11" w:tgtFrame="_blank" w:history="1">
        <w:r w:rsidRPr="009B0092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https://saferinternet.org.uk/</w:t>
        </w:r>
      </w:hyperlink>
      <w:r w:rsidRPr="009B0092">
        <w:rPr>
          <w:rStyle w:val="normaltextrun"/>
          <w:rFonts w:ascii="Calibri" w:eastAsiaTheme="majorEastAsia" w:hAnsi="Calibri" w:cs="Calibri"/>
        </w:rPr>
        <w:t> 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20772834" w14:textId="77777777" w:rsidR="009B0092" w:rsidRPr="009B0092" w:rsidRDefault="009B0092" w:rsidP="009B009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9B0092">
        <w:rPr>
          <w:rStyle w:val="normaltextrun"/>
          <w:rFonts w:ascii="Calibri" w:eastAsiaTheme="majorEastAsia" w:hAnsi="Calibri" w:cs="Calibri"/>
        </w:rPr>
        <w:t xml:space="preserve">Anti-Bullying Alliance </w:t>
      </w:r>
      <w:hyperlink r:id="rId12" w:tgtFrame="_blank" w:history="1">
        <w:r w:rsidRPr="009B0092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www.antibullyingalliance.org</w:t>
        </w:r>
      </w:hyperlink>
      <w:r w:rsidRPr="009B0092">
        <w:rPr>
          <w:rStyle w:val="normaltextrun"/>
          <w:rFonts w:ascii="Calibri" w:eastAsiaTheme="majorEastAsia" w:hAnsi="Calibri" w:cs="Calibri"/>
        </w:rPr>
        <w:t> </w:t>
      </w:r>
      <w:r w:rsidRPr="009B0092">
        <w:rPr>
          <w:rStyle w:val="eop"/>
          <w:rFonts w:ascii="Calibri" w:eastAsiaTheme="majorEastAsia" w:hAnsi="Calibri" w:cs="Calibri"/>
        </w:rPr>
        <w:t> </w:t>
      </w:r>
    </w:p>
    <w:p w14:paraId="7B70129A" w14:textId="77777777" w:rsidR="009B0092" w:rsidRPr="00787F1E" w:rsidRDefault="009B0092" w:rsidP="009B00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sectPr w:rsidR="009B0092" w:rsidRPr="00787F1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45863" w14:textId="77777777" w:rsidR="008E5B63" w:rsidRDefault="008E5B63" w:rsidP="006E4CC0">
      <w:pPr>
        <w:spacing w:after="0" w:line="240" w:lineRule="auto"/>
      </w:pPr>
      <w:r>
        <w:separator/>
      </w:r>
    </w:p>
  </w:endnote>
  <w:endnote w:type="continuationSeparator" w:id="0">
    <w:p w14:paraId="3F987D98" w14:textId="77777777" w:rsidR="008E5B63" w:rsidRDefault="008E5B63" w:rsidP="006E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T Walshei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82FB5" w14:textId="77777777" w:rsidR="006E4CC0" w:rsidRDefault="006E4CC0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1542EEC0" w14:textId="77777777" w:rsidR="006E4CC0" w:rsidRDefault="006E4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D6DFE" w14:textId="77777777" w:rsidR="008E5B63" w:rsidRDefault="008E5B63" w:rsidP="006E4CC0">
      <w:pPr>
        <w:spacing w:after="0" w:line="240" w:lineRule="auto"/>
      </w:pPr>
      <w:r>
        <w:separator/>
      </w:r>
    </w:p>
  </w:footnote>
  <w:footnote w:type="continuationSeparator" w:id="0">
    <w:p w14:paraId="0ED13C80" w14:textId="77777777" w:rsidR="008E5B63" w:rsidRDefault="008E5B63" w:rsidP="006E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CF2FC" w14:textId="5E51D7AD" w:rsidR="006E4CC0" w:rsidRDefault="006E4CC0" w:rsidP="006E4CC0">
    <w:pPr>
      <w:pStyle w:val="Header"/>
      <w:jc w:val="center"/>
    </w:pPr>
    <w:r>
      <w:rPr>
        <w:noProof/>
      </w:rPr>
      <w:drawing>
        <wp:inline distT="0" distB="0" distL="0" distR="0" wp14:anchorId="069D7282" wp14:editId="365F6F41">
          <wp:extent cx="1495425" cy="1495425"/>
          <wp:effectExtent l="0" t="0" r="9525" b="9525"/>
          <wp:docPr id="204120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7968"/>
    <w:multiLevelType w:val="hybridMultilevel"/>
    <w:tmpl w:val="DF72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27BE"/>
    <w:multiLevelType w:val="multilevel"/>
    <w:tmpl w:val="B350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D0180"/>
    <w:multiLevelType w:val="multilevel"/>
    <w:tmpl w:val="C822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EC0FC7"/>
    <w:multiLevelType w:val="multilevel"/>
    <w:tmpl w:val="DBA6138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72853"/>
    <w:multiLevelType w:val="multilevel"/>
    <w:tmpl w:val="885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2D641C"/>
    <w:multiLevelType w:val="multilevel"/>
    <w:tmpl w:val="0C384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142AD2"/>
    <w:multiLevelType w:val="hybridMultilevel"/>
    <w:tmpl w:val="94C4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66DD0"/>
    <w:multiLevelType w:val="multilevel"/>
    <w:tmpl w:val="0C384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0EA4410"/>
    <w:multiLevelType w:val="multilevel"/>
    <w:tmpl w:val="BA8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E6242A"/>
    <w:multiLevelType w:val="multilevel"/>
    <w:tmpl w:val="23C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D934B8"/>
    <w:multiLevelType w:val="hybridMultilevel"/>
    <w:tmpl w:val="DE14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2DA4"/>
    <w:multiLevelType w:val="multilevel"/>
    <w:tmpl w:val="6D94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DF7B09"/>
    <w:multiLevelType w:val="multilevel"/>
    <w:tmpl w:val="9EE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1853CD"/>
    <w:multiLevelType w:val="multilevel"/>
    <w:tmpl w:val="33A0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C03078"/>
    <w:multiLevelType w:val="multilevel"/>
    <w:tmpl w:val="706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B9315A"/>
    <w:multiLevelType w:val="hybridMultilevel"/>
    <w:tmpl w:val="ECB6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33978"/>
    <w:multiLevelType w:val="multilevel"/>
    <w:tmpl w:val="CFEE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4068BF"/>
    <w:multiLevelType w:val="multilevel"/>
    <w:tmpl w:val="773E174C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4C41DB"/>
    <w:multiLevelType w:val="multilevel"/>
    <w:tmpl w:val="C822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7362533">
    <w:abstractNumId w:val="17"/>
  </w:num>
  <w:num w:numId="2" w16cid:durableId="2024822682">
    <w:abstractNumId w:val="8"/>
  </w:num>
  <w:num w:numId="3" w16cid:durableId="198901961">
    <w:abstractNumId w:val="14"/>
  </w:num>
  <w:num w:numId="4" w16cid:durableId="465007062">
    <w:abstractNumId w:val="16"/>
  </w:num>
  <w:num w:numId="5" w16cid:durableId="993340308">
    <w:abstractNumId w:val="4"/>
  </w:num>
  <w:num w:numId="6" w16cid:durableId="384762516">
    <w:abstractNumId w:val="12"/>
  </w:num>
  <w:num w:numId="7" w16cid:durableId="548150732">
    <w:abstractNumId w:val="1"/>
  </w:num>
  <w:num w:numId="8" w16cid:durableId="215900845">
    <w:abstractNumId w:val="13"/>
  </w:num>
  <w:num w:numId="9" w16cid:durableId="491146646">
    <w:abstractNumId w:val="10"/>
  </w:num>
  <w:num w:numId="10" w16cid:durableId="245917569">
    <w:abstractNumId w:val="6"/>
  </w:num>
  <w:num w:numId="11" w16cid:durableId="555894240">
    <w:abstractNumId w:val="15"/>
  </w:num>
  <w:num w:numId="12" w16cid:durableId="1567297643">
    <w:abstractNumId w:val="0"/>
  </w:num>
  <w:num w:numId="13" w16cid:durableId="1126005968">
    <w:abstractNumId w:val="3"/>
  </w:num>
  <w:num w:numId="14" w16cid:durableId="116415902">
    <w:abstractNumId w:val="11"/>
  </w:num>
  <w:num w:numId="15" w16cid:durableId="202601466">
    <w:abstractNumId w:val="7"/>
  </w:num>
  <w:num w:numId="16" w16cid:durableId="2114744268">
    <w:abstractNumId w:val="9"/>
  </w:num>
  <w:num w:numId="17" w16cid:durableId="1849366105">
    <w:abstractNumId w:val="5"/>
  </w:num>
  <w:num w:numId="18" w16cid:durableId="1057783218">
    <w:abstractNumId w:val="2"/>
  </w:num>
  <w:num w:numId="19" w16cid:durableId="846136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0"/>
    <w:rsid w:val="00033894"/>
    <w:rsid w:val="00041826"/>
    <w:rsid w:val="000576BE"/>
    <w:rsid w:val="00187037"/>
    <w:rsid w:val="001C34C7"/>
    <w:rsid w:val="001D159C"/>
    <w:rsid w:val="001D1F8A"/>
    <w:rsid w:val="003D058C"/>
    <w:rsid w:val="0048786B"/>
    <w:rsid w:val="00584DB2"/>
    <w:rsid w:val="006525A8"/>
    <w:rsid w:val="006735E4"/>
    <w:rsid w:val="006E4CC0"/>
    <w:rsid w:val="00787F1E"/>
    <w:rsid w:val="00886364"/>
    <w:rsid w:val="008E5B63"/>
    <w:rsid w:val="009B0092"/>
    <w:rsid w:val="009D4F6A"/>
    <w:rsid w:val="00A676E7"/>
    <w:rsid w:val="00B040A2"/>
    <w:rsid w:val="00B316CF"/>
    <w:rsid w:val="00C47287"/>
    <w:rsid w:val="00C73936"/>
    <w:rsid w:val="00CB0E16"/>
    <w:rsid w:val="00D22B28"/>
    <w:rsid w:val="00D56DC1"/>
    <w:rsid w:val="00F07C41"/>
    <w:rsid w:val="00F64A71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9B5FE"/>
  <w15:chartTrackingRefBased/>
  <w15:docId w15:val="{E219FEC7-FFD3-4761-B375-6A372FE9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T Walsheim" w:eastAsiaTheme="minorHAnsi" w:hAnsi="GT Walsheim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C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C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C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C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C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C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C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C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C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C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C0"/>
  </w:style>
  <w:style w:type="paragraph" w:styleId="Footer">
    <w:name w:val="footer"/>
    <w:basedOn w:val="Normal"/>
    <w:link w:val="FooterChar"/>
    <w:uiPriority w:val="99"/>
    <w:unhideWhenUsed/>
    <w:rsid w:val="006E4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C0"/>
  </w:style>
  <w:style w:type="paragraph" w:customStyle="1" w:styleId="paragraph">
    <w:name w:val="paragraph"/>
    <w:basedOn w:val="Normal"/>
    <w:rsid w:val="0005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576BE"/>
  </w:style>
  <w:style w:type="character" w:customStyle="1" w:styleId="eop">
    <w:name w:val="eop"/>
    <w:basedOn w:val="DefaultParagraphFont"/>
    <w:rsid w:val="000576BE"/>
  </w:style>
  <w:style w:type="character" w:customStyle="1" w:styleId="spellingerror">
    <w:name w:val="spellingerror"/>
    <w:basedOn w:val="DefaultParagraphFont"/>
    <w:rsid w:val="000576BE"/>
  </w:style>
  <w:style w:type="character" w:customStyle="1" w:styleId="contextualspellingandgrammarerror">
    <w:name w:val="contextualspellingandgrammarerror"/>
    <w:basedOn w:val="DefaultParagraphFont"/>
    <w:rsid w:val="0005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ntibullyingalliance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rinternet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ildline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6CD8745A73340948C52CCCA8B0CD6" ma:contentTypeVersion="19" ma:contentTypeDescription="Create a new document." ma:contentTypeScope="" ma:versionID="cc2c6c0c6f7918f52fd8246b3eaa9211">
  <xsd:schema xmlns:xsd="http://www.w3.org/2001/XMLSchema" xmlns:xs="http://www.w3.org/2001/XMLSchema" xmlns:p="http://schemas.microsoft.com/office/2006/metadata/properties" xmlns:ns1="http://schemas.microsoft.com/sharepoint/v3" xmlns:ns2="247dc02f-043a-477f-9c7e-f5a851e29410" xmlns:ns3="b8cfd6b3-e3cb-4469-bd17-962acc3c0143" targetNamespace="http://schemas.microsoft.com/office/2006/metadata/properties" ma:root="true" ma:fieldsID="adfc9cdbee465614847492af0b885853" ns1:_="" ns2:_="" ns3:_="">
    <xsd:import namespace="http://schemas.microsoft.com/sharepoint/v3"/>
    <xsd:import namespace="247dc02f-043a-477f-9c7e-f5a851e29410"/>
    <xsd:import namespace="b8cfd6b3-e3cb-4469-bd17-962acc3c01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PublishingStartDate" minOccurs="0"/>
                <xsd:element ref="ns1:Publishing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c02f-043a-477f-9c7e-f5a851e29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8187cf-97fb-45fc-83a8-6e7cc8e3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fd6b3-e3cb-4469-bd17-962acc3c0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0b434a-a16f-40c8-a495-33ca8ad38a58}" ma:internalName="TaxCatchAll" ma:showField="CatchAllData" ma:web="b8cfd6b3-e3cb-4469-bd17-962acc3c01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dc02f-043a-477f-9c7e-f5a851e29410">
      <Terms xmlns="http://schemas.microsoft.com/office/infopath/2007/PartnerControls"/>
    </lcf76f155ced4ddcb4097134ff3c332f>
    <TaxCatchAll xmlns="b8cfd6b3-e3cb-4469-bd17-962acc3c0143" xsi:nil="true"/>
    <PublishingExpirationDate xmlns="http://schemas.microsoft.com/sharepoint/v3" xsi:nil="true"/>
    <PublishingStartDate xmlns="http://schemas.microsoft.com/sharepoint/v3" xsi:nil="true"/>
    <MediaLengthInSeconds xmlns="247dc02f-043a-477f-9c7e-f5a851e29410" xsi:nil="true"/>
    <SharedWithUsers xmlns="b8cfd6b3-e3cb-4469-bd17-962acc3c014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C3D57E-1CBD-4CB3-B0F2-15BEA3497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C561D-5A1D-45AC-87A1-75C5BA680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7dc02f-043a-477f-9c7e-f5a851e29410"/>
    <ds:schemaRef ds:uri="b8cfd6b3-e3cb-4469-bd17-962acc3c0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5B310-1BA8-4C0E-878A-8D49164639BE}">
  <ds:schemaRefs>
    <ds:schemaRef ds:uri="http://schemas.microsoft.com/office/2006/metadata/properties"/>
    <ds:schemaRef ds:uri="http://schemas.microsoft.com/office/infopath/2007/PartnerControls"/>
    <ds:schemaRef ds:uri="247dc02f-043a-477f-9c7e-f5a851e29410"/>
    <ds:schemaRef ds:uri="b8cfd6b3-e3cb-4469-bd17-962acc3c014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Zoe Wyrko</dc:creator>
  <cp:keywords/>
  <dc:description/>
  <cp:lastModifiedBy>Dr Zoe Wyrko</cp:lastModifiedBy>
  <cp:revision>25</cp:revision>
  <dcterms:created xsi:type="dcterms:W3CDTF">2024-07-12T08:11:00Z</dcterms:created>
  <dcterms:modified xsi:type="dcterms:W3CDTF">2024-07-12T08:33:00Z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0x0101009BB6CD8745A73340948C52CCCA8B0CD6</vt:lpwstr>
  </property>
  <property fmtid="{D5CDD505-2E9C-101B-9397-08002B2CF9AE}" pid="3" name="MediaServiceImageTags">
    <vt:lpwstr/>
  </property>
</Properties>
</file>